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台灣福音工作全時間訓練壯年成全班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二○</w:t>
      </w:r>
      <w:r w:rsidR="00FC68AF">
        <w:rPr>
          <w:rFonts w:ascii="標楷體" w:eastAsia="標楷體" w:hAnsi="標楷體" w:cs="標楷體"/>
          <w:color w:val="000000"/>
          <w:sz w:val="32"/>
          <w:szCs w:val="32"/>
        </w:rPr>
        <w:t>二四年</w:t>
      </w:r>
      <w:r w:rsidR="00FC68AF">
        <w:rPr>
          <w:rFonts w:ascii="標楷體" w:eastAsia="標楷體" w:hAnsi="標楷體" w:cs="標楷體" w:hint="eastAsia"/>
          <w:color w:val="000000"/>
          <w:sz w:val="32"/>
          <w:szCs w:val="32"/>
        </w:rPr>
        <w:t>秋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一週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實習開展計畫通啟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color w:val="000000"/>
        </w:rPr>
      </w:pPr>
      <w:r>
        <w:rPr>
          <w:color w:val="000000"/>
        </w:rPr>
        <w:t>一、開展負擔：主的恢復不僅達到真理的高峰，更達到了開展的高峰。</w:t>
      </w:r>
      <w:proofErr w:type="gramStart"/>
      <w:r>
        <w:rPr>
          <w:color w:val="000000"/>
        </w:rPr>
        <w:t>主金燈臺</w:t>
      </w:r>
      <w:proofErr w:type="gramEnd"/>
      <w:r>
        <w:rPr>
          <w:color w:val="000000"/>
        </w:rPr>
        <w:t>的見證不僅在台島遍佈，更要擴展</w:t>
      </w:r>
      <w:proofErr w:type="gramStart"/>
      <w:r>
        <w:rPr>
          <w:color w:val="000000"/>
        </w:rPr>
        <w:t>到全地</w:t>
      </w:r>
      <w:proofErr w:type="gramEnd"/>
      <w:r>
        <w:rPr>
          <w:color w:val="000000"/>
        </w:rPr>
        <w:t>。為使壯年成全班學員能應用課堂所學，並實際有分台灣福音工作的開展，特安排為期</w:t>
      </w:r>
      <w:proofErr w:type="gramStart"/>
      <w:r>
        <w:rPr>
          <w:color w:val="000000"/>
        </w:rPr>
        <w:t>一週</w:t>
      </w:r>
      <w:proofErr w:type="gramEnd"/>
      <w:r>
        <w:rPr>
          <w:color w:val="000000"/>
        </w:rPr>
        <w:t>的開展實習課程。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color w:val="000000"/>
        </w:rPr>
      </w:pPr>
      <w:r>
        <w:rPr>
          <w:color w:val="000000"/>
        </w:rPr>
        <w:t>二、開展日期：</w:t>
      </w:r>
      <w:r w:rsidR="00FC68AF">
        <w:rPr>
          <w:rFonts w:hint="eastAsia"/>
          <w:color w:val="000000"/>
        </w:rPr>
        <w:t>10</w:t>
      </w:r>
      <w:r>
        <w:rPr>
          <w:color w:val="000000"/>
        </w:rPr>
        <w:t>/</w:t>
      </w:r>
      <w:r w:rsidR="00FC68AF">
        <w:rPr>
          <w:color w:val="000000"/>
        </w:rPr>
        <w:t>2</w:t>
      </w:r>
      <w:r w:rsidR="00FC68AF">
        <w:rPr>
          <w:rFonts w:hint="eastAsia"/>
          <w:color w:val="000000"/>
        </w:rPr>
        <w:t>2</w:t>
      </w:r>
      <w:r w:rsidR="00FC68AF">
        <w:rPr>
          <w:color w:val="000000"/>
        </w:rPr>
        <w:t>（週二）下午</w:t>
      </w:r>
      <w:r w:rsidR="00FC68AF">
        <w:rPr>
          <w:rFonts w:hint="eastAsia"/>
          <w:color w:val="000000"/>
        </w:rPr>
        <w:t>五</w:t>
      </w:r>
      <w:r>
        <w:rPr>
          <w:color w:val="000000"/>
        </w:rPr>
        <w:t>時至</w:t>
      </w:r>
      <w:r w:rsidR="00FC68AF">
        <w:rPr>
          <w:rFonts w:hint="eastAsia"/>
          <w:color w:val="000000"/>
        </w:rPr>
        <w:t>10</w:t>
      </w:r>
      <w:r>
        <w:rPr>
          <w:color w:val="000000"/>
        </w:rPr>
        <w:t>/2</w:t>
      </w:r>
      <w:r w:rsidR="00FC68AF">
        <w:rPr>
          <w:rFonts w:hint="eastAsia"/>
          <w:color w:val="000000"/>
        </w:rPr>
        <w:t>7</w:t>
      </w:r>
      <w:r>
        <w:rPr>
          <w:color w:val="000000"/>
        </w:rPr>
        <w:t>（主日）下午二時共</w:t>
      </w:r>
      <w:r>
        <w:rPr>
          <w:color w:val="000000"/>
        </w:rPr>
        <w:t>6</w:t>
      </w:r>
      <w:r>
        <w:rPr>
          <w:color w:val="000000"/>
        </w:rPr>
        <w:t>天。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color w:val="000000"/>
        </w:rPr>
      </w:pPr>
      <w:r>
        <w:rPr>
          <w:color w:val="000000"/>
        </w:rPr>
        <w:t>三、學員人數：每隊約</w:t>
      </w:r>
      <w:r>
        <w:rPr>
          <w:color w:val="000000"/>
        </w:rPr>
        <w:t>5~7</w:t>
      </w:r>
      <w:r>
        <w:rPr>
          <w:color w:val="000000"/>
        </w:rPr>
        <w:t>位學員。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color w:val="000000"/>
        </w:rPr>
      </w:pPr>
      <w:r>
        <w:rPr>
          <w:color w:val="000000"/>
        </w:rPr>
        <w:t>四、生活作息：集中住宿，並依下列作息時間表行動。</w:t>
      </w:r>
    </w:p>
    <w:tbl>
      <w:tblPr>
        <w:tblStyle w:val="a5"/>
        <w:tblW w:w="81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6754"/>
      </w:tblGrid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05:30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起床、</w:t>
            </w:r>
            <w:proofErr w:type="gramStart"/>
            <w:r>
              <w:rPr>
                <w:color w:val="000000"/>
              </w:rPr>
              <w:t>個人晨興</w:t>
            </w:r>
            <w:proofErr w:type="gramEnd"/>
            <w:r>
              <w:rPr>
                <w:color w:val="000000"/>
              </w:rPr>
              <w:t>、內務整理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06:30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團體晨興</w:t>
            </w:r>
            <w:proofErr w:type="gramEnd"/>
            <w:r>
              <w:rPr>
                <w:color w:val="000000"/>
              </w:rPr>
              <w:t>、運動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07:30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早餐、環境整潔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08:45</w:t>
            </w:r>
          </w:p>
        </w:tc>
        <w:tc>
          <w:tcPr>
            <w:tcW w:w="6754" w:type="dxa"/>
            <w:vAlign w:val="center"/>
          </w:tcPr>
          <w:p w:rsidR="007C71E7" w:rsidRDefault="00912034" w:rsidP="00971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第一堂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職事書報追求</w:t>
            </w:r>
            <w:r>
              <w:rPr>
                <w:color w:val="000000"/>
              </w:rPr>
              <w:t>(</w:t>
            </w:r>
            <w:r w:rsidR="0097145D">
              <w:rPr>
                <w:rFonts w:hint="eastAsia"/>
                <w:color w:val="000000"/>
              </w:rPr>
              <w:t>當地領隊</w:t>
            </w:r>
            <w:r>
              <w:rPr>
                <w:color w:val="000000"/>
              </w:rPr>
              <w:t>或聯絡人陪同</w:t>
            </w:r>
            <w:r>
              <w:rPr>
                <w:color w:val="000000"/>
              </w:rPr>
              <w:t xml:space="preserve">) 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第二堂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開展規劃與研討</w:t>
            </w:r>
            <w:r>
              <w:rPr>
                <w:color w:val="000000"/>
              </w:rPr>
              <w:t>(</w:t>
            </w:r>
            <w:r w:rsidR="0097145D">
              <w:rPr>
                <w:rFonts w:hint="eastAsia"/>
                <w:color w:val="000000"/>
              </w:rPr>
              <w:t>領隊</w:t>
            </w:r>
            <w:r>
              <w:rPr>
                <w:color w:val="000000"/>
              </w:rPr>
              <w:t>或聯絡人陪同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或社區實習開展</w:t>
            </w:r>
            <w:r>
              <w:rPr>
                <w:color w:val="000000"/>
              </w:rPr>
              <w:t xml:space="preserve"> 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午餐</w:t>
            </w:r>
            <w:bookmarkStart w:id="1" w:name="_GoBack"/>
            <w:bookmarkEnd w:id="1"/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午休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14:20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個人與團體禱告</w:t>
            </w:r>
          </w:p>
        </w:tc>
      </w:tr>
      <w:tr w:rsidR="006A5473">
        <w:trPr>
          <w:trHeight w:val="510"/>
        </w:trPr>
        <w:tc>
          <w:tcPr>
            <w:tcW w:w="1346" w:type="dxa"/>
            <w:vMerge w:val="restart"/>
            <w:vAlign w:val="center"/>
          </w:tcPr>
          <w:p w:rsidR="006A5473" w:rsidRDefault="006A5473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  <w:r>
              <w:rPr>
                <w:rFonts w:hint="eastAsia"/>
                <w:color w:val="000000"/>
              </w:rPr>
              <w:t>~</w:t>
            </w:r>
          </w:p>
        </w:tc>
        <w:tc>
          <w:tcPr>
            <w:tcW w:w="6754" w:type="dxa"/>
            <w:vAlign w:val="center"/>
          </w:tcPr>
          <w:p w:rsidR="006A5473" w:rsidRDefault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赴社區實習開展</w:t>
            </w:r>
          </w:p>
        </w:tc>
      </w:tr>
      <w:tr w:rsidR="006A5473">
        <w:trPr>
          <w:trHeight w:val="510"/>
        </w:trPr>
        <w:tc>
          <w:tcPr>
            <w:tcW w:w="1346" w:type="dxa"/>
            <w:vMerge/>
            <w:vAlign w:val="center"/>
          </w:tcPr>
          <w:p w:rsidR="006A5473" w:rsidRDefault="006A5473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754" w:type="dxa"/>
            <w:vAlign w:val="center"/>
          </w:tcPr>
          <w:p w:rsidR="006A5473" w:rsidRDefault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挨家叩訪</w:t>
            </w:r>
            <w:proofErr w:type="gramEnd"/>
            <w:r>
              <w:rPr>
                <w:color w:val="000000"/>
              </w:rPr>
              <w:t>、</w:t>
            </w:r>
            <w:proofErr w:type="gramStart"/>
            <w:r>
              <w:rPr>
                <w:color w:val="000000"/>
              </w:rPr>
              <w:t>照顧牧</w:t>
            </w:r>
            <w:proofErr w:type="gramEnd"/>
            <w:r>
              <w:rPr>
                <w:color w:val="000000"/>
              </w:rPr>
              <w:t>養、小排福音、週末福音</w:t>
            </w:r>
            <w:r>
              <w:rPr>
                <w:color w:val="000000"/>
              </w:rPr>
              <w:t>…</w:t>
            </w:r>
            <w:proofErr w:type="gramStart"/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6A5473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~</w:t>
            </w:r>
            <w:r w:rsidR="00912034">
              <w:rPr>
                <w:color w:val="000000"/>
              </w:rPr>
              <w:t>21:00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回到住宿地點、整理並回報開展資料</w:t>
            </w:r>
          </w:p>
        </w:tc>
      </w:tr>
      <w:tr w:rsidR="007C71E7">
        <w:trPr>
          <w:trHeight w:val="510"/>
        </w:trPr>
        <w:tc>
          <w:tcPr>
            <w:tcW w:w="1346" w:type="dxa"/>
            <w:vAlign w:val="center"/>
          </w:tcPr>
          <w:p w:rsidR="007C71E7" w:rsidRDefault="00912034" w:rsidP="006A5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22:30</w:t>
            </w:r>
          </w:p>
        </w:tc>
        <w:tc>
          <w:tcPr>
            <w:tcW w:w="6754" w:type="dxa"/>
            <w:vAlign w:val="center"/>
          </w:tcPr>
          <w:p w:rsidR="007C71E7" w:rsidRDefault="009120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休息、就寢</w:t>
            </w:r>
          </w:p>
        </w:tc>
      </w:tr>
    </w:tbl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1680" w:hanging="1680"/>
        <w:rPr>
          <w:color w:val="000000"/>
        </w:rPr>
      </w:pPr>
      <w:r>
        <w:rPr>
          <w:color w:val="000000"/>
        </w:rPr>
        <w:t>五、膳宿費用：學員各依心願奉獻，訓練中心撥付當</w:t>
      </w:r>
      <w:proofErr w:type="gramStart"/>
      <w:r>
        <w:rPr>
          <w:color w:val="000000"/>
        </w:rPr>
        <w:t>週</w:t>
      </w:r>
      <w:proofErr w:type="gramEnd"/>
      <w:r>
        <w:rPr>
          <w:color w:val="000000"/>
        </w:rPr>
        <w:t>膳食費及</w:t>
      </w:r>
      <w:proofErr w:type="gramStart"/>
      <w:r>
        <w:rPr>
          <w:color w:val="000000"/>
        </w:rPr>
        <w:t>當地召會</w:t>
      </w:r>
      <w:proofErr w:type="gramEnd"/>
      <w:r>
        <w:rPr>
          <w:color w:val="000000"/>
        </w:rPr>
        <w:t>在愛</w:t>
      </w:r>
      <w:proofErr w:type="gramStart"/>
      <w:r>
        <w:rPr>
          <w:color w:val="000000"/>
        </w:rPr>
        <w:t>裏</w:t>
      </w:r>
      <w:proofErr w:type="gramEnd"/>
      <w:r>
        <w:rPr>
          <w:color w:val="000000"/>
        </w:rPr>
        <w:t>之關切。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color w:val="000000"/>
        </w:rPr>
      </w:pPr>
      <w:r>
        <w:rPr>
          <w:color w:val="000000"/>
        </w:rPr>
        <w:t>六、開展地點：以各地新開展及需加強之召會（或大區）為主。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color w:val="000000"/>
        </w:rPr>
      </w:pPr>
      <w:r>
        <w:rPr>
          <w:color w:val="000000"/>
        </w:rPr>
        <w:t>七、服事人位：</w:t>
      </w:r>
      <w:r w:rsidR="00895C33">
        <w:rPr>
          <w:color w:val="000000"/>
        </w:rPr>
        <w:t>請申請者</w:t>
      </w:r>
      <w:r>
        <w:rPr>
          <w:color w:val="000000"/>
        </w:rPr>
        <w:t>推薦</w:t>
      </w:r>
      <w:proofErr w:type="gramStart"/>
      <w:r>
        <w:rPr>
          <w:color w:val="000000"/>
        </w:rPr>
        <w:t>一</w:t>
      </w:r>
      <w:proofErr w:type="gramEnd"/>
      <w:r>
        <w:rPr>
          <w:color w:val="000000"/>
        </w:rPr>
        <w:t>~</w:t>
      </w:r>
      <w:r>
        <w:rPr>
          <w:color w:val="000000"/>
        </w:rPr>
        <w:t>二位弟兄擔任開展領隊。</w:t>
      </w:r>
      <w:r>
        <w:rPr>
          <w:color w:val="000000"/>
        </w:rPr>
        <w:t>(</w:t>
      </w:r>
      <w:r>
        <w:rPr>
          <w:color w:val="000000"/>
        </w:rPr>
        <w:t>每</w:t>
      </w:r>
      <w:r w:rsidR="00BE24DC">
        <w:rPr>
          <w:color w:val="000000"/>
        </w:rPr>
        <w:t>隊</w:t>
      </w:r>
      <w:r>
        <w:rPr>
          <w:color w:val="000000"/>
        </w:rPr>
        <w:t>將有一位壯年班輔訓陪同</w:t>
      </w:r>
      <w:r>
        <w:rPr>
          <w:color w:val="000000"/>
        </w:rPr>
        <w:t>)</w:t>
      </w:r>
    </w:p>
    <w:p w:rsidR="007C71E7" w:rsidRDefault="00FC68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color w:val="000000"/>
        </w:rPr>
      </w:pPr>
      <w:r>
        <w:rPr>
          <w:color w:val="000000"/>
        </w:rPr>
        <w:t>八、申請方式：由各照顧區之照顧者</w:t>
      </w:r>
      <w:proofErr w:type="gramStart"/>
      <w:r>
        <w:rPr>
          <w:color w:val="000000"/>
        </w:rPr>
        <w:t>或召會</w:t>
      </w:r>
      <w:proofErr w:type="gramEnd"/>
      <w:r>
        <w:rPr>
          <w:color w:val="000000"/>
        </w:rPr>
        <w:t>負責弟兄在</w:t>
      </w:r>
      <w:r>
        <w:rPr>
          <w:rFonts w:hint="eastAsia"/>
          <w:color w:val="000000"/>
        </w:rPr>
        <w:t>九</w:t>
      </w:r>
      <w:r w:rsidR="00912034">
        <w:rPr>
          <w:color w:val="000000"/>
        </w:rPr>
        <w:t>月十日前向壯年班提出申請。</w:t>
      </w:r>
    </w:p>
    <w:p w:rsidR="007C71E7" w:rsidRDefault="009120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color w:val="000000"/>
        </w:rPr>
      </w:pPr>
      <w:r>
        <w:rPr>
          <w:color w:val="000000"/>
        </w:rPr>
        <w:t>九、聯絡人位：壯年班開展組服事者柴希文弟兄</w:t>
      </w:r>
      <w:r>
        <w:rPr>
          <w:color w:val="000000"/>
        </w:rPr>
        <w:t>0919-377731</w:t>
      </w:r>
      <w:r>
        <w:t>，陳俊華弟兄</w:t>
      </w:r>
      <w:r>
        <w:t>0919-709264</w:t>
      </w:r>
      <w:r w:rsidR="00FC68AF">
        <w:rPr>
          <w:rFonts w:hint="eastAsia"/>
        </w:rPr>
        <w:t>，吳文宏</w:t>
      </w:r>
      <w:r w:rsidR="00FC68AF">
        <w:rPr>
          <w:rFonts w:hint="eastAsia"/>
        </w:rPr>
        <w:t>0</w:t>
      </w:r>
      <w:r w:rsidR="00FC68AF">
        <w:t>918-966148</w:t>
      </w:r>
      <w:r>
        <w:rPr>
          <w:color w:val="000000"/>
        </w:rPr>
        <w:t>。</w:t>
      </w:r>
    </w:p>
    <w:sectPr w:rsidR="007C71E7">
      <w:headerReference w:type="default" r:id="rId7"/>
      <w:pgSz w:w="12240" w:h="15840"/>
      <w:pgMar w:top="1021" w:right="1418" w:bottom="1021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37" w:rsidRDefault="00482D37">
      <w:pPr>
        <w:spacing w:after="0"/>
      </w:pPr>
      <w:r>
        <w:separator/>
      </w:r>
    </w:p>
  </w:endnote>
  <w:endnote w:type="continuationSeparator" w:id="0">
    <w:p w:rsidR="00482D37" w:rsidRDefault="00482D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37" w:rsidRDefault="00482D37">
      <w:pPr>
        <w:spacing w:after="0"/>
      </w:pPr>
      <w:r>
        <w:separator/>
      </w:r>
    </w:p>
  </w:footnote>
  <w:footnote w:type="continuationSeparator" w:id="0">
    <w:p w:rsidR="00482D37" w:rsidRDefault="00482D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E7" w:rsidRDefault="007C71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E7"/>
    <w:rsid w:val="00482D37"/>
    <w:rsid w:val="006A5473"/>
    <w:rsid w:val="0076539C"/>
    <w:rsid w:val="007C71E7"/>
    <w:rsid w:val="007D1E4E"/>
    <w:rsid w:val="00895C33"/>
    <w:rsid w:val="00912034"/>
    <w:rsid w:val="0097145D"/>
    <w:rsid w:val="00AE3871"/>
    <w:rsid w:val="00BE24DC"/>
    <w:rsid w:val="00CB22FD"/>
    <w:rsid w:val="00F31F58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20"/>
        <w:ind w:left="5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22F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22F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22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20"/>
        <w:ind w:left="5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22F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2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22F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22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hsiwe</dc:creator>
  <cp:lastModifiedBy>user</cp:lastModifiedBy>
  <cp:revision>5</cp:revision>
  <dcterms:created xsi:type="dcterms:W3CDTF">2024-01-17T13:28:00Z</dcterms:created>
  <dcterms:modified xsi:type="dcterms:W3CDTF">2024-07-24T12:41:00Z</dcterms:modified>
</cp:coreProperties>
</file>